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DCFD1" w14:textId="4DB72D96" w:rsidR="00F20A16" w:rsidRPr="001079CA" w:rsidRDefault="00F20A16" w:rsidP="001079CA">
      <w:pPr>
        <w:jc w:val="center"/>
        <w:rPr>
          <w:b/>
          <w:bCs/>
          <w:sz w:val="32"/>
          <w:szCs w:val="32"/>
        </w:rPr>
      </w:pPr>
      <w:r w:rsidRPr="00F20A16">
        <w:rPr>
          <w:b/>
          <w:bCs/>
          <w:sz w:val="32"/>
          <w:szCs w:val="32"/>
        </w:rPr>
        <w:t>School of Computing Internship Guidelines and Procedures</w:t>
      </w:r>
      <w:r w:rsidR="001079CA">
        <w:rPr>
          <w:b/>
          <w:bCs/>
          <w:sz w:val="32"/>
          <w:szCs w:val="32"/>
        </w:rPr>
        <w:br/>
      </w:r>
      <w:r w:rsidR="001079CA" w:rsidRPr="001079CA">
        <w:rPr>
          <w:b/>
          <w:bCs/>
          <w:sz w:val="20"/>
          <w:szCs w:val="20"/>
        </w:rPr>
        <w:t>Last Updated: November 1, 2020</w:t>
      </w:r>
    </w:p>
    <w:p w14:paraId="22C288D9" w14:textId="58826EC9" w:rsidR="00F20A16" w:rsidRPr="003020C7" w:rsidRDefault="00F20A16" w:rsidP="00E341B2">
      <w:pPr>
        <w:rPr>
          <w:b/>
          <w:bCs/>
        </w:rPr>
      </w:pPr>
      <w:r w:rsidRPr="003020C7">
        <w:rPr>
          <w:b/>
          <w:bCs/>
        </w:rPr>
        <w:t>Instructor</w:t>
      </w:r>
    </w:p>
    <w:p w14:paraId="1CC74CF8" w14:textId="6F80E2F9" w:rsidR="00F20A16" w:rsidRDefault="00F20A16" w:rsidP="003020C7">
      <w:pPr>
        <w:ind w:left="720"/>
      </w:pPr>
      <w:r>
        <w:t xml:space="preserve">The Director of the </w:t>
      </w:r>
      <w:r w:rsidR="00FD427E">
        <w:t xml:space="preserve">Gianforte </w:t>
      </w:r>
      <w:r>
        <w:t xml:space="preserve">School of Computing </w:t>
      </w:r>
      <w:r w:rsidR="003406DF">
        <w:t>appoint</w:t>
      </w:r>
      <w:r w:rsidR="001079CA">
        <w:t>s</w:t>
      </w:r>
      <w:r w:rsidR="003406DF">
        <w:t xml:space="preserve"> </w:t>
      </w:r>
      <w:r w:rsidR="001079CA">
        <w:t>a</w:t>
      </w:r>
      <w:r w:rsidR="003406DF">
        <w:t xml:space="preserve"> </w:t>
      </w:r>
      <w:r w:rsidR="001079CA">
        <w:t>faculty member</w:t>
      </w:r>
      <w:r w:rsidR="003406DF">
        <w:t xml:space="preserve"> </w:t>
      </w:r>
      <w:r w:rsidR="001079CA">
        <w:t xml:space="preserve">to oversee </w:t>
      </w:r>
      <w:r w:rsidR="00FD427E">
        <w:t>internships</w:t>
      </w:r>
      <w:r w:rsidR="003406DF">
        <w:t>.</w:t>
      </w:r>
      <w:r w:rsidR="001079CA">
        <w:t xml:space="preserve">  In recent years, </w:t>
      </w:r>
      <w:r w:rsidR="00FD427E">
        <w:t>that faculty member has been Hunter Lloyd.</w:t>
      </w:r>
    </w:p>
    <w:p w14:paraId="6CFE7849" w14:textId="09D65A50" w:rsidR="00E62993" w:rsidRPr="00E62993" w:rsidRDefault="00E341B2" w:rsidP="00E62993">
      <w:pPr>
        <w:rPr>
          <w:b/>
          <w:bCs/>
        </w:rPr>
      </w:pPr>
      <w:r w:rsidRPr="003020C7">
        <w:rPr>
          <w:b/>
          <w:bCs/>
        </w:rPr>
        <w:t xml:space="preserve">Expected learning outcomes for all internships within the unit. </w:t>
      </w:r>
    </w:p>
    <w:p w14:paraId="62E9ACD3" w14:textId="3CD00678" w:rsidR="00E62993" w:rsidRDefault="00E62993" w:rsidP="00E629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2993">
        <w:rPr>
          <w:rFonts w:ascii="Calibri" w:eastAsia="Times New Roman" w:hAnsi="Calibri" w:cs="Times New Roman"/>
          <w:color w:val="000000"/>
          <w:sz w:val="24"/>
          <w:szCs w:val="24"/>
        </w:rPr>
        <w:t>Apply software development fundamentals to produce computing-based solutions.</w:t>
      </w:r>
    </w:p>
    <w:p w14:paraId="3B9869B0" w14:textId="58C4F95F" w:rsidR="00E62993" w:rsidRDefault="00E62993" w:rsidP="00E629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E62993">
        <w:rPr>
          <w:rFonts w:ascii="Calibri" w:eastAsia="Times New Roman" w:hAnsi="Calibri" w:cs="Times New Roman"/>
          <w:color w:val="000000"/>
          <w:sz w:val="24"/>
          <w:szCs w:val="24"/>
        </w:rPr>
        <w:t>Communicate effectively in a variety of professional contexts.</w:t>
      </w:r>
    </w:p>
    <w:p w14:paraId="4DA9277D" w14:textId="1447B2C7" w:rsidR="00F20A16" w:rsidRPr="00E62993" w:rsidRDefault="001079CA" w:rsidP="00E341B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  <w:shd w:val="clear" w:color="auto" w:fill="FFFFFF"/>
        </w:rPr>
        <w:t>Fu</w:t>
      </w:r>
      <w:r w:rsidR="00E62993" w:rsidRPr="00E62993">
        <w:rPr>
          <w:rFonts w:ascii="Calibri" w:hAnsi="Calibri"/>
          <w:color w:val="000000"/>
          <w:shd w:val="clear" w:color="auto" w:fill="FFFFFF"/>
        </w:rPr>
        <w:t>nction effectively as a member or leader of a team engaged in activities appropriate to the computer science</w:t>
      </w:r>
      <w:r w:rsidR="00FD427E">
        <w:rPr>
          <w:rFonts w:ascii="Calibri" w:hAnsi="Calibri"/>
          <w:color w:val="000000"/>
          <w:shd w:val="clear" w:color="auto" w:fill="FFFFFF"/>
        </w:rPr>
        <w:t xml:space="preserve"> </w:t>
      </w:r>
      <w:r w:rsidR="00E62993" w:rsidRPr="00E62993">
        <w:rPr>
          <w:rFonts w:ascii="Calibri" w:hAnsi="Calibri"/>
          <w:color w:val="000000"/>
          <w:shd w:val="clear" w:color="auto" w:fill="FFFFFF"/>
        </w:rPr>
        <w:t>discipline</w:t>
      </w:r>
      <w:r w:rsidR="00FD427E">
        <w:rPr>
          <w:rFonts w:ascii="Calibri" w:hAnsi="Calibri"/>
          <w:color w:val="000000"/>
          <w:shd w:val="clear" w:color="auto" w:fill="FFFFFF"/>
        </w:rPr>
        <w:t>.</w:t>
      </w:r>
    </w:p>
    <w:p w14:paraId="00B24CAE" w14:textId="6A33E656" w:rsidR="00E341B2" w:rsidRPr="003020C7" w:rsidRDefault="00E341B2" w:rsidP="00E341B2">
      <w:pPr>
        <w:rPr>
          <w:b/>
          <w:bCs/>
        </w:rPr>
      </w:pPr>
      <w:r w:rsidRPr="003020C7">
        <w:rPr>
          <w:b/>
          <w:bCs/>
        </w:rPr>
        <w:t>Expectations for pre- or post-internship training (if required)</w:t>
      </w:r>
      <w:r w:rsidR="001079CA">
        <w:rPr>
          <w:b/>
          <w:bCs/>
        </w:rPr>
        <w:t>.</w:t>
      </w:r>
    </w:p>
    <w:p w14:paraId="44D7626B" w14:textId="52273AB4" w:rsidR="00F20A16" w:rsidRDefault="003406DF" w:rsidP="00E62993">
      <w:pPr>
        <w:ind w:left="720"/>
      </w:pPr>
      <w:r>
        <w:t xml:space="preserve">There </w:t>
      </w:r>
      <w:r w:rsidR="001079CA">
        <w:t>are</w:t>
      </w:r>
      <w:r>
        <w:t xml:space="preserve"> no expectations for pre or post internship training</w:t>
      </w:r>
      <w:r w:rsidR="001079CA">
        <w:t>.</w:t>
      </w:r>
    </w:p>
    <w:p w14:paraId="19A423AB" w14:textId="12EEB21E" w:rsidR="00E341B2" w:rsidRPr="003020C7" w:rsidRDefault="00E341B2" w:rsidP="00E341B2">
      <w:pPr>
        <w:rPr>
          <w:b/>
          <w:bCs/>
        </w:rPr>
      </w:pPr>
      <w:r>
        <w:t xml:space="preserve"> </w:t>
      </w:r>
      <w:r w:rsidRPr="003020C7">
        <w:rPr>
          <w:b/>
          <w:bCs/>
        </w:rPr>
        <w:t>Expectations for minimum reporting requirements during the internship</w:t>
      </w:r>
      <w:r w:rsidR="001079CA">
        <w:rPr>
          <w:b/>
          <w:bCs/>
        </w:rPr>
        <w:t xml:space="preserve"> </w:t>
      </w:r>
      <w:r w:rsidRPr="003020C7">
        <w:rPr>
          <w:b/>
          <w:bCs/>
        </w:rPr>
        <w:t>period.</w:t>
      </w:r>
    </w:p>
    <w:p w14:paraId="79D33C68" w14:textId="61FCE6C7" w:rsidR="00F20A16" w:rsidRDefault="001079CA" w:rsidP="00CD3A9B">
      <w:pPr>
        <w:ind w:left="720"/>
      </w:pPr>
      <w:r>
        <w:t>An</w:t>
      </w:r>
      <w:r w:rsidR="003406DF">
        <w:t xml:space="preserve"> internship student</w:t>
      </w:r>
      <w:r>
        <w:t xml:space="preserve"> is</w:t>
      </w:r>
      <w:r w:rsidR="003406DF">
        <w:t xml:space="preserve"> expected to </w:t>
      </w:r>
      <w:r>
        <w:t>submit</w:t>
      </w:r>
      <w:r w:rsidR="003406DF">
        <w:t xml:space="preserve"> weekly reports that include hour</w:t>
      </w:r>
      <w:r w:rsidR="00CD3A9B">
        <w:t>s</w:t>
      </w:r>
      <w:r w:rsidR="003406DF">
        <w:t xml:space="preserve"> worked, project</w:t>
      </w:r>
      <w:r w:rsidR="00FD427E">
        <w:t xml:space="preserve"> contributions</w:t>
      </w:r>
      <w:r>
        <w:t xml:space="preserve"> and</w:t>
      </w:r>
      <w:r w:rsidR="003406DF">
        <w:t xml:space="preserve"> concepts learned. </w:t>
      </w:r>
    </w:p>
    <w:p w14:paraId="48F914DD" w14:textId="0FA2F665" w:rsidR="00E341B2" w:rsidRPr="003020C7" w:rsidRDefault="00E341B2" w:rsidP="00E341B2">
      <w:pPr>
        <w:rPr>
          <w:b/>
          <w:bCs/>
        </w:rPr>
      </w:pPr>
      <w:r w:rsidRPr="003020C7">
        <w:rPr>
          <w:b/>
          <w:bCs/>
        </w:rPr>
        <w:t>Expectations for faculty instructor oversight of the internship.</w:t>
      </w:r>
    </w:p>
    <w:p w14:paraId="0BBBBD65" w14:textId="0EE31C9A" w:rsidR="00F20A16" w:rsidRDefault="001079CA" w:rsidP="00CD3A9B">
      <w:pPr>
        <w:ind w:left="720"/>
      </w:pPr>
      <w:r>
        <w:t>The f</w:t>
      </w:r>
      <w:r w:rsidR="003406DF">
        <w:t>aculty</w:t>
      </w:r>
      <w:r>
        <w:t xml:space="preserve"> instructor</w:t>
      </w:r>
      <w:r w:rsidR="003406DF">
        <w:t xml:space="preserve"> in charge of the Internship class </w:t>
      </w:r>
      <w:r w:rsidR="00FD427E">
        <w:t>is</w:t>
      </w:r>
      <w:r w:rsidR="003406DF">
        <w:t xml:space="preserve"> responsible for reading and grading the weekly reports, collecting the end of semester supervisor evaluation</w:t>
      </w:r>
      <w:r w:rsidR="00CD3A9B">
        <w:t>s</w:t>
      </w:r>
      <w:r w:rsidR="003406DF">
        <w:t xml:space="preserve"> and recording the final grades</w:t>
      </w:r>
      <w:r>
        <w:t>.</w:t>
      </w:r>
    </w:p>
    <w:p w14:paraId="16A22F8A" w14:textId="264A4EBF" w:rsidR="00E341B2" w:rsidRPr="003020C7" w:rsidRDefault="00E341B2" w:rsidP="00E341B2">
      <w:pPr>
        <w:rPr>
          <w:b/>
          <w:bCs/>
        </w:rPr>
      </w:pPr>
      <w:r>
        <w:t xml:space="preserve"> </w:t>
      </w:r>
      <w:r w:rsidRPr="003020C7">
        <w:rPr>
          <w:b/>
          <w:bCs/>
        </w:rPr>
        <w:t>Any additional requirements of all internships in the unit.</w:t>
      </w:r>
    </w:p>
    <w:p w14:paraId="0FC09962" w14:textId="5194E60E" w:rsidR="00F20A16" w:rsidRDefault="003406DF" w:rsidP="00CD3A9B">
      <w:pPr>
        <w:ind w:left="720"/>
      </w:pPr>
      <w:r>
        <w:t>A</w:t>
      </w:r>
      <w:r w:rsidR="003020C7">
        <w:t xml:space="preserve">n </w:t>
      </w:r>
      <w:r>
        <w:t>end of semester supervisor evaluation is required for all internship students.</w:t>
      </w:r>
      <w:r w:rsidR="001079CA">
        <w:t xml:space="preserve">  The f</w:t>
      </w:r>
      <w:r>
        <w:t xml:space="preserve">orm </w:t>
      </w:r>
      <w:r w:rsidR="001079CA">
        <w:t>is provided to the supervisor</w:t>
      </w:r>
      <w:r w:rsidR="00033CB0">
        <w:t xml:space="preserve"> </w:t>
      </w:r>
    </w:p>
    <w:p w14:paraId="67067F06" w14:textId="3E99077A" w:rsidR="00E341B2" w:rsidRPr="003020C7" w:rsidRDefault="00E341B2" w:rsidP="003020C7">
      <w:pPr>
        <w:rPr>
          <w:b/>
          <w:bCs/>
        </w:rPr>
      </w:pPr>
      <w:r>
        <w:t xml:space="preserve"> </w:t>
      </w:r>
      <w:r w:rsidRPr="003020C7">
        <w:rPr>
          <w:b/>
          <w:bCs/>
        </w:rPr>
        <w:t>Procedure for handling disputes that arise during the internship.</w:t>
      </w:r>
    </w:p>
    <w:p w14:paraId="39ED93EE" w14:textId="55C86105" w:rsidR="00F20A16" w:rsidRDefault="003406DF" w:rsidP="003020C7">
      <w:pPr>
        <w:ind w:left="720"/>
      </w:pPr>
      <w:r>
        <w:t xml:space="preserve">Disputes </w:t>
      </w:r>
      <w:r w:rsidR="001079CA">
        <w:t>are</w:t>
      </w:r>
      <w:r>
        <w:t xml:space="preserve"> handled by the instructor of the internship class</w:t>
      </w:r>
      <w:r w:rsidR="001079CA">
        <w:t>.  If the instructor</w:t>
      </w:r>
      <w:r w:rsidR="00FD427E">
        <w:t xml:space="preserve"> is unable to</w:t>
      </w:r>
      <w:r w:rsidR="001079CA">
        <w:t xml:space="preserve"> resolve the dispute,</w:t>
      </w:r>
      <w:r>
        <w:t xml:space="preserve"> </w:t>
      </w:r>
      <w:r w:rsidR="001079CA">
        <w:t xml:space="preserve">the </w:t>
      </w:r>
      <w:r w:rsidR="00FD427E">
        <w:t>Director of the Gianforte School of Computing is consulted.</w:t>
      </w:r>
    </w:p>
    <w:p w14:paraId="7F43E45D" w14:textId="400F7570" w:rsidR="00E341B2" w:rsidRPr="0039364A" w:rsidRDefault="00E341B2" w:rsidP="00E341B2">
      <w:r w:rsidRPr="003020C7">
        <w:rPr>
          <w:b/>
          <w:bCs/>
        </w:rPr>
        <w:t>Procedure for determining the appropriate number of credits for internships.</w:t>
      </w:r>
    </w:p>
    <w:p w14:paraId="627A1DF6" w14:textId="3FEE7869" w:rsidR="003406DF" w:rsidRDefault="0039364A" w:rsidP="00D132BD">
      <w:pPr>
        <w:ind w:left="720"/>
      </w:pPr>
      <w:r>
        <w:t>A</w:t>
      </w:r>
      <w:r w:rsidR="003406DF">
        <w:t xml:space="preserve">n internship student </w:t>
      </w:r>
      <w:r>
        <w:t>can earn</w:t>
      </w:r>
      <w:r w:rsidR="003406DF">
        <w:t xml:space="preserve"> between 1-3 credits per semester. </w:t>
      </w:r>
      <w:r>
        <w:t>A student</w:t>
      </w:r>
      <w:r w:rsidR="003406DF">
        <w:t xml:space="preserve"> can take the course a max</w:t>
      </w:r>
      <w:r>
        <w:t>imum</w:t>
      </w:r>
      <w:r w:rsidR="003406DF">
        <w:t xml:space="preserve"> of two times. The amount of credits </w:t>
      </w:r>
      <w:r>
        <w:t>is determined</w:t>
      </w:r>
      <w:r w:rsidR="003406DF">
        <w:t xml:space="preserve"> by </w:t>
      </w:r>
      <w:r>
        <w:t>how many</w:t>
      </w:r>
      <w:r w:rsidR="003406DF">
        <w:t xml:space="preserve"> hours</w:t>
      </w:r>
      <w:r>
        <w:t xml:space="preserve"> </w:t>
      </w:r>
      <w:r w:rsidR="003406DF">
        <w:t>the student</w:t>
      </w:r>
      <w:r>
        <w:t xml:space="preserve"> works over the course of the semester</w:t>
      </w:r>
      <w:r w:rsidR="003406DF">
        <w:t xml:space="preserve">. </w:t>
      </w:r>
    </w:p>
    <w:p w14:paraId="2E211E7F" w14:textId="4E9E7C3A" w:rsidR="00D132BD" w:rsidRDefault="0039364A" w:rsidP="00D132BD">
      <w:pPr>
        <w:pStyle w:val="ListParagraph"/>
        <w:numPr>
          <w:ilvl w:val="0"/>
          <w:numId w:val="3"/>
        </w:numPr>
      </w:pPr>
      <w:r>
        <w:t>1 credit: the student works at least 45 hours</w:t>
      </w:r>
    </w:p>
    <w:p w14:paraId="5845168D" w14:textId="4CDCCDEC" w:rsidR="00D132BD" w:rsidRDefault="0039364A" w:rsidP="00D132BD">
      <w:pPr>
        <w:pStyle w:val="ListParagraph"/>
        <w:numPr>
          <w:ilvl w:val="0"/>
          <w:numId w:val="3"/>
        </w:numPr>
      </w:pPr>
      <w:r>
        <w:t>2 credits: the student works at least 90 hours</w:t>
      </w:r>
    </w:p>
    <w:p w14:paraId="3B2C8B91" w14:textId="63112466" w:rsidR="00F20A16" w:rsidRDefault="0039364A" w:rsidP="00E341B2">
      <w:pPr>
        <w:pStyle w:val="ListParagraph"/>
        <w:numPr>
          <w:ilvl w:val="0"/>
          <w:numId w:val="3"/>
        </w:numPr>
      </w:pPr>
      <w:r>
        <w:t>3 credits: the student works at least 135 hours</w:t>
      </w:r>
    </w:p>
    <w:p w14:paraId="2BAD831F" w14:textId="4F91ECDF" w:rsidR="00FC6677" w:rsidRDefault="00FC6677" w:rsidP="00E62993">
      <w:pPr>
        <w:ind w:left="720"/>
      </w:pPr>
      <w:r>
        <w:lastRenderedPageBreak/>
        <w:t>Students receiving academic credit for an internship must register for credits during the academic term that the internship takes place.</w:t>
      </w:r>
    </w:p>
    <w:p w14:paraId="2329F733" w14:textId="5E33D5E1" w:rsidR="00E341B2" w:rsidRPr="00D132BD" w:rsidRDefault="00E341B2" w:rsidP="00E341B2">
      <w:pPr>
        <w:rPr>
          <w:b/>
          <w:bCs/>
        </w:rPr>
      </w:pPr>
      <w:r w:rsidRPr="00D132BD">
        <w:rPr>
          <w:b/>
          <w:bCs/>
        </w:rPr>
        <w:t>Description of how the internship will be credited in the unit’s program</w:t>
      </w:r>
      <w:r w:rsidR="00E62993">
        <w:rPr>
          <w:b/>
          <w:bCs/>
        </w:rPr>
        <w:t xml:space="preserve"> </w:t>
      </w:r>
      <w:r w:rsidRPr="00D132BD">
        <w:rPr>
          <w:b/>
          <w:bCs/>
        </w:rPr>
        <w:t>requirements (e.g., program elective, general elective, repeatability,</w:t>
      </w:r>
      <w:r w:rsidR="00E62993">
        <w:rPr>
          <w:b/>
          <w:bCs/>
        </w:rPr>
        <w:t xml:space="preserve">  </w:t>
      </w:r>
      <w:r w:rsidRPr="00D132BD">
        <w:rPr>
          <w:b/>
          <w:bCs/>
        </w:rPr>
        <w:t>maximum internship credits allowable, etc.).</w:t>
      </w:r>
    </w:p>
    <w:p w14:paraId="0380C695" w14:textId="2B262588" w:rsidR="003020C7" w:rsidRDefault="003406DF" w:rsidP="00D132BD">
      <w:pPr>
        <w:ind w:left="720"/>
      </w:pPr>
      <w:r>
        <w:t xml:space="preserve">The Internship class can be </w:t>
      </w:r>
      <w:r w:rsidR="0039364A">
        <w:t>taken for a maximum of</w:t>
      </w:r>
      <w:r>
        <w:t xml:space="preserve"> 3 credits</w:t>
      </w:r>
      <w:r w:rsidR="003020C7">
        <w:t xml:space="preserve"> per </w:t>
      </w:r>
      <w:r w:rsidR="0039364A">
        <w:t>semester and for a maximum of two semesters</w:t>
      </w:r>
      <w:r w:rsidR="003020C7">
        <w:t>.  Internship credits can</w:t>
      </w:r>
      <w:r w:rsidR="0039364A">
        <w:t xml:space="preserve"> be used</w:t>
      </w:r>
      <w:r w:rsidR="003020C7">
        <w:t xml:space="preserve"> as Directive Electives for Bachelor of Science Professional Option students. Internships can </w:t>
      </w:r>
      <w:r w:rsidR="0039364A">
        <w:t>be used</w:t>
      </w:r>
      <w:r w:rsidR="003020C7">
        <w:t xml:space="preserve"> </w:t>
      </w:r>
      <w:r w:rsidR="0039364A">
        <w:t>as</w:t>
      </w:r>
      <w:r w:rsidR="003020C7">
        <w:t xml:space="preserve"> section 3 </w:t>
      </w:r>
      <w:bookmarkStart w:id="0" w:name="_GoBack"/>
      <w:bookmarkEnd w:id="0"/>
      <w:r w:rsidR="003020C7">
        <w:t xml:space="preserve">“Additional Computer Science Electives” for Bachelor of Arts students. </w:t>
      </w:r>
      <w:r w:rsidR="00E62993">
        <w:t xml:space="preserve"> </w:t>
      </w:r>
      <w:r w:rsidR="0034432D">
        <w:t xml:space="preserve">Internship credits do not fulfill any specific requirements for </w:t>
      </w:r>
      <w:r w:rsidR="00E62993">
        <w:t xml:space="preserve">Bachelor of Science Interdisciplinary </w:t>
      </w:r>
      <w:r w:rsidR="0034432D">
        <w:t xml:space="preserve">Option </w:t>
      </w:r>
      <w:r w:rsidR="00E62993">
        <w:t>students</w:t>
      </w:r>
      <w:r w:rsidR="0034432D">
        <w:t>.  However, the credits might still be useful to help satisfy the MSU requirement of 42 upper division credits.</w:t>
      </w:r>
    </w:p>
    <w:p w14:paraId="4075F949" w14:textId="77777777" w:rsidR="003020C7" w:rsidRDefault="003020C7" w:rsidP="00E341B2"/>
    <w:p w14:paraId="66876528" w14:textId="11E46EF1" w:rsidR="003406DF" w:rsidRDefault="003406DF" w:rsidP="00E341B2">
      <w:r>
        <w:t xml:space="preserve"> </w:t>
      </w:r>
    </w:p>
    <w:sectPr w:rsidR="0034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05E"/>
    <w:multiLevelType w:val="hybridMultilevel"/>
    <w:tmpl w:val="7D8E2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60362A"/>
    <w:multiLevelType w:val="multilevel"/>
    <w:tmpl w:val="6004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87DCA"/>
    <w:multiLevelType w:val="multilevel"/>
    <w:tmpl w:val="0E3EB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420594"/>
    <w:multiLevelType w:val="hybridMultilevel"/>
    <w:tmpl w:val="727A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664F53"/>
    <w:multiLevelType w:val="hybridMultilevel"/>
    <w:tmpl w:val="DAB28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16413"/>
    <w:multiLevelType w:val="multilevel"/>
    <w:tmpl w:val="D57C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F28FC"/>
    <w:multiLevelType w:val="hybridMultilevel"/>
    <w:tmpl w:val="2B827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B2"/>
    <w:rsid w:val="00033CB0"/>
    <w:rsid w:val="0005290E"/>
    <w:rsid w:val="001079CA"/>
    <w:rsid w:val="003020C7"/>
    <w:rsid w:val="003406DF"/>
    <w:rsid w:val="0034432D"/>
    <w:rsid w:val="0039364A"/>
    <w:rsid w:val="005A65B9"/>
    <w:rsid w:val="00CD3A9B"/>
    <w:rsid w:val="00D132BD"/>
    <w:rsid w:val="00E341B2"/>
    <w:rsid w:val="00E62993"/>
    <w:rsid w:val="00F20A16"/>
    <w:rsid w:val="00FC6677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362B"/>
  <w15:chartTrackingRefBased/>
  <w15:docId w15:val="{451E6B3C-D34A-4465-86A1-040A5D78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Paxton, John</cp:lastModifiedBy>
  <cp:revision>9</cp:revision>
  <dcterms:created xsi:type="dcterms:W3CDTF">2020-10-05T18:56:00Z</dcterms:created>
  <dcterms:modified xsi:type="dcterms:W3CDTF">2020-11-01T21:01:00Z</dcterms:modified>
</cp:coreProperties>
</file>