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16A92" w14:textId="77777777" w:rsidR="003E7AE2" w:rsidRDefault="003E7AE2"/>
    <w:p w14:paraId="674231C9" w14:textId="77777777" w:rsidR="00F75C73" w:rsidRDefault="00F75C73"/>
    <w:p w14:paraId="08F48D19" w14:textId="5FA5455B" w:rsidR="00513D88" w:rsidRPr="00A82051" w:rsidRDefault="00513D88" w:rsidP="004E0761">
      <w:p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82051">
        <w:rPr>
          <w:rFonts w:ascii="Times New Roman" w:eastAsia="Times New Roman" w:hAnsi="Times New Roman" w:cs="Times New Roman"/>
          <w:b/>
          <w:bCs/>
          <w:sz w:val="40"/>
          <w:szCs w:val="40"/>
        </w:rPr>
        <w:t>Political Science Plan for Computer Science B.A.</w:t>
      </w:r>
    </w:p>
    <w:p w14:paraId="4F816C5C" w14:textId="590BA6BF" w:rsidR="00513D88" w:rsidRPr="00513D88" w:rsidRDefault="00513D88" w:rsidP="004E0761">
      <w:p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r w:rsidRPr="00513D88">
        <w:rPr>
          <w:rFonts w:ascii="Times New Roman" w:eastAsia="Times New Roman" w:hAnsi="Times New Roman" w:cs="Times New Roman"/>
          <w:bCs/>
        </w:rPr>
        <w:t>Note: By completing this plan, you will also earn a Political Science Non-Teaching Minor</w:t>
      </w:r>
    </w:p>
    <w:p w14:paraId="717CE88C" w14:textId="5D2BDE70" w:rsidR="00F75C73" w:rsidRPr="00513D88" w:rsidRDefault="00513D88" w:rsidP="004E0761">
      <w:p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</w:rPr>
      </w:pPr>
      <w:r w:rsidRPr="00513D88">
        <w:rPr>
          <w:rFonts w:ascii="Times New Roman" w:eastAsia="Times New Roman" w:hAnsi="Times New Roman" w:cs="Times New Roman"/>
          <w:b/>
          <w:bCs/>
        </w:rPr>
        <w:t>Required Courses (15 credits)</w:t>
      </w:r>
    </w:p>
    <w:p w14:paraId="7701484C" w14:textId="6347ECE8" w:rsidR="00513D88" w:rsidRPr="00513D88" w:rsidRDefault="007B31C7" w:rsidP="00513D88">
      <w:pPr>
        <w:pStyle w:val="ListParagraph"/>
        <w:numPr>
          <w:ilvl w:val="0"/>
          <w:numId w:val="3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hyperlink r:id="rId5" w:tooltip="PSCI 201" w:history="1">
        <w:r w:rsidR="00513D88" w:rsidRPr="00513D88">
          <w:rPr>
            <w:rStyle w:val="Hyperlink"/>
            <w:rFonts w:ascii="Times New Roman" w:eastAsia="Times New Roman" w:hAnsi="Times New Roman" w:cs="Times New Roman"/>
            <w:bCs/>
          </w:rPr>
          <w:t>PSCI 201</w:t>
        </w:r>
      </w:hyperlink>
      <w:r w:rsidR="00513D88" w:rsidRPr="00513D88">
        <w:rPr>
          <w:rFonts w:ascii="Times New Roman" w:eastAsia="Times New Roman" w:hAnsi="Times New Roman" w:cs="Times New Roman"/>
          <w:bCs/>
        </w:rPr>
        <w:t xml:space="preserve">, </w:t>
      </w:r>
      <w:r w:rsidR="00513D88" w:rsidRPr="00513D88">
        <w:rPr>
          <w:rFonts w:ascii="Times New Roman" w:eastAsia="Times New Roman" w:hAnsi="Times New Roman" w:cs="Times New Roman"/>
        </w:rPr>
        <w:t>Scope and Methods of Political Science, 3 credits</w:t>
      </w:r>
    </w:p>
    <w:p w14:paraId="5FF23EB7" w14:textId="036A56D7" w:rsidR="00F75C73" w:rsidRPr="00513D88" w:rsidRDefault="007B31C7" w:rsidP="00513D88">
      <w:pPr>
        <w:pStyle w:val="ListParagraph"/>
        <w:numPr>
          <w:ilvl w:val="0"/>
          <w:numId w:val="3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hyperlink r:id="rId6" w:tooltip="PSCI 210IS" w:history="1">
        <w:r w:rsidR="00513D88" w:rsidRPr="00513D88">
          <w:rPr>
            <w:rStyle w:val="Hyperlink"/>
            <w:rFonts w:ascii="Times New Roman" w:eastAsia="Times New Roman" w:hAnsi="Times New Roman" w:cs="Times New Roman"/>
            <w:bCs/>
          </w:rPr>
          <w:t>PSCI 210IS</w:t>
        </w:r>
      </w:hyperlink>
      <w:r w:rsidR="00513D88" w:rsidRPr="00513D88">
        <w:rPr>
          <w:rFonts w:ascii="Times New Roman" w:eastAsia="Times New Roman" w:hAnsi="Times New Roman" w:cs="Times New Roman"/>
          <w:bCs/>
        </w:rPr>
        <w:t>, Introduction to American Government, 3 credits</w:t>
      </w:r>
    </w:p>
    <w:p w14:paraId="053DDA89" w14:textId="77777777" w:rsidR="00513D88" w:rsidRPr="00513D88" w:rsidRDefault="007B31C7" w:rsidP="00513D88">
      <w:pPr>
        <w:pStyle w:val="ListParagraph"/>
        <w:numPr>
          <w:ilvl w:val="0"/>
          <w:numId w:val="3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hyperlink r:id="rId7" w:tooltip="PSCI 230D" w:history="1">
        <w:r w:rsidR="00513D88" w:rsidRPr="00513D88">
          <w:rPr>
            <w:rStyle w:val="Hyperlink"/>
            <w:rFonts w:ascii="Times New Roman" w:eastAsia="Times New Roman" w:hAnsi="Times New Roman" w:cs="Times New Roman"/>
            <w:bCs/>
          </w:rPr>
          <w:t>PSCI 230D</w:t>
        </w:r>
      </w:hyperlink>
      <w:r w:rsidR="00513D88" w:rsidRPr="00513D88">
        <w:rPr>
          <w:rFonts w:ascii="Times New Roman" w:eastAsia="Times New Roman" w:hAnsi="Times New Roman" w:cs="Times New Roman"/>
          <w:bCs/>
        </w:rPr>
        <w:t>, Introduction to International Relations, 3 credits</w:t>
      </w:r>
    </w:p>
    <w:p w14:paraId="5AA760C3" w14:textId="77777777" w:rsidR="00513D88" w:rsidRPr="00513D88" w:rsidRDefault="007B31C7" w:rsidP="00513D88">
      <w:pPr>
        <w:pStyle w:val="ListParagraph"/>
        <w:numPr>
          <w:ilvl w:val="0"/>
          <w:numId w:val="3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hyperlink r:id="rId8" w:tooltip="PSCI 240" w:history="1">
        <w:r w:rsidR="00513D88" w:rsidRPr="00513D88">
          <w:rPr>
            <w:rStyle w:val="Hyperlink"/>
            <w:rFonts w:ascii="Times New Roman" w:eastAsia="Times New Roman" w:hAnsi="Times New Roman" w:cs="Times New Roman"/>
            <w:bCs/>
          </w:rPr>
          <w:t>PSCI 240</w:t>
        </w:r>
      </w:hyperlink>
      <w:r w:rsidR="00513D88" w:rsidRPr="00513D88">
        <w:rPr>
          <w:rFonts w:ascii="Times New Roman" w:eastAsia="Times New Roman" w:hAnsi="Times New Roman" w:cs="Times New Roman"/>
          <w:bCs/>
        </w:rPr>
        <w:t>, Introduction to Public Administration, 3 credits</w:t>
      </w:r>
    </w:p>
    <w:p w14:paraId="342AAA75" w14:textId="27BB61E5" w:rsidR="00513D88" w:rsidRPr="00513D88" w:rsidRDefault="007B31C7" w:rsidP="00513D88">
      <w:pPr>
        <w:pStyle w:val="ListParagraph"/>
        <w:numPr>
          <w:ilvl w:val="0"/>
          <w:numId w:val="3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hyperlink r:id="rId9" w:tooltip="PSCI 250" w:history="1">
        <w:r w:rsidR="00513D88" w:rsidRPr="00513D88">
          <w:rPr>
            <w:rStyle w:val="Hyperlink"/>
            <w:rFonts w:ascii="Times New Roman" w:eastAsia="Times New Roman" w:hAnsi="Times New Roman" w:cs="Times New Roman"/>
            <w:bCs/>
          </w:rPr>
          <w:t>PSCI 250</w:t>
        </w:r>
      </w:hyperlink>
      <w:r w:rsidR="00513D88" w:rsidRPr="00513D88">
        <w:rPr>
          <w:rFonts w:ascii="Times New Roman" w:eastAsia="Times New Roman" w:hAnsi="Times New Roman" w:cs="Times New Roman"/>
          <w:bCs/>
        </w:rPr>
        <w:t>, Introduction to Political Theory</w:t>
      </w:r>
    </w:p>
    <w:p w14:paraId="46E7B0A2" w14:textId="049058B7" w:rsidR="00513D88" w:rsidRPr="00513D88" w:rsidRDefault="00513D88" w:rsidP="00513D88">
      <w:pPr>
        <w:pStyle w:val="ListParagraph"/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</w:p>
    <w:p w14:paraId="30A823F2" w14:textId="1C6D459D" w:rsidR="00513D88" w:rsidRPr="00513D88" w:rsidRDefault="00513D88" w:rsidP="00513D88">
      <w:pPr>
        <w:pStyle w:val="ListParagraph"/>
        <w:tabs>
          <w:tab w:val="left" w:pos="4871"/>
        </w:tabs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/>
          <w:bCs/>
        </w:rPr>
      </w:pPr>
      <w:r w:rsidRPr="00513D88">
        <w:rPr>
          <w:rFonts w:ascii="Times New Roman" w:eastAsia="Times New Roman" w:hAnsi="Times New Roman" w:cs="Times New Roman"/>
          <w:b/>
          <w:bCs/>
        </w:rPr>
        <w:t>Upper Division Elective Courses (12 credits)</w:t>
      </w:r>
    </w:p>
    <w:p w14:paraId="53FDE20B" w14:textId="77777777" w:rsidR="00513D88" w:rsidRPr="00513D88" w:rsidRDefault="00513D88" w:rsidP="00513D88">
      <w:pPr>
        <w:pStyle w:val="ListParagraph"/>
        <w:tabs>
          <w:tab w:val="left" w:pos="4871"/>
        </w:tabs>
        <w:spacing w:before="100" w:beforeAutospacing="1" w:after="100" w:afterAutospacing="1"/>
        <w:ind w:left="0"/>
        <w:outlineLvl w:val="2"/>
        <w:rPr>
          <w:rFonts w:ascii="Times New Roman" w:eastAsia="Times New Roman" w:hAnsi="Times New Roman" w:cs="Times New Roman"/>
          <w:bCs/>
        </w:rPr>
      </w:pPr>
    </w:p>
    <w:p w14:paraId="5AED871C" w14:textId="1666E81F" w:rsidR="00513D88" w:rsidRPr="00513D88" w:rsidRDefault="00513D88" w:rsidP="00513D88">
      <w:pPr>
        <w:pStyle w:val="ListParagraph"/>
        <w:numPr>
          <w:ilvl w:val="0"/>
          <w:numId w:val="4"/>
        </w:numPr>
        <w:tabs>
          <w:tab w:val="left" w:pos="4871"/>
        </w:tabs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Earn</w:t>
      </w:r>
      <w:r w:rsidRPr="00513D88">
        <w:rPr>
          <w:rFonts w:ascii="Times New Roman" w:eastAsia="Times New Roman" w:hAnsi="Times New Roman" w:cs="Times New Roman"/>
          <w:bCs/>
        </w:rPr>
        <w:t xml:space="preserve"> 12 credit</w:t>
      </w:r>
      <w:r>
        <w:rPr>
          <w:rFonts w:ascii="Times New Roman" w:eastAsia="Times New Roman" w:hAnsi="Times New Roman" w:cs="Times New Roman"/>
          <w:bCs/>
        </w:rPr>
        <w:t>s from</w:t>
      </w:r>
      <w:r w:rsidRPr="00513D88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any </w:t>
      </w:r>
      <w:r w:rsidRPr="00513D88">
        <w:rPr>
          <w:rFonts w:ascii="Times New Roman" w:eastAsia="Times New Roman" w:hAnsi="Times New Roman" w:cs="Times New Roman"/>
          <w:bCs/>
        </w:rPr>
        <w:t>upper-level PSCI course</w:t>
      </w:r>
      <w:r w:rsidR="007B31C7">
        <w:rPr>
          <w:rFonts w:ascii="Times New Roman" w:eastAsia="Times New Roman" w:hAnsi="Times New Roman" w:cs="Times New Roman"/>
          <w:bCs/>
        </w:rPr>
        <w:t>s</w:t>
      </w:r>
      <w:bookmarkStart w:id="0" w:name="_GoBack"/>
      <w:bookmarkEnd w:id="0"/>
    </w:p>
    <w:sectPr w:rsidR="00513D88" w:rsidRPr="00513D88" w:rsidSect="0022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D47"/>
    <w:multiLevelType w:val="hybridMultilevel"/>
    <w:tmpl w:val="767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F6333"/>
    <w:multiLevelType w:val="hybridMultilevel"/>
    <w:tmpl w:val="C80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85C"/>
    <w:multiLevelType w:val="hybridMultilevel"/>
    <w:tmpl w:val="86C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983"/>
    <w:multiLevelType w:val="hybridMultilevel"/>
    <w:tmpl w:val="3B7C8A1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73"/>
    <w:rsid w:val="00054443"/>
    <w:rsid w:val="00096CAC"/>
    <w:rsid w:val="00100F3C"/>
    <w:rsid w:val="0012144B"/>
    <w:rsid w:val="00222E2B"/>
    <w:rsid w:val="003E7AE2"/>
    <w:rsid w:val="004E0761"/>
    <w:rsid w:val="00513D88"/>
    <w:rsid w:val="006B2C62"/>
    <w:rsid w:val="007B31C7"/>
    <w:rsid w:val="00A82051"/>
    <w:rsid w:val="00AB5A4B"/>
    <w:rsid w:val="00D22840"/>
    <w:rsid w:val="00F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05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75C73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5C73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75C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75C7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75C73"/>
    <w:rPr>
      <w:color w:val="0000FF"/>
      <w:u w:val="single"/>
    </w:rPr>
  </w:style>
  <w:style w:type="character" w:customStyle="1" w:styleId="courselistcomment">
    <w:name w:val="courselistcomment"/>
    <w:basedOn w:val="DefaultParagraphFont"/>
    <w:rsid w:val="00F75C73"/>
  </w:style>
  <w:style w:type="paragraph" w:styleId="ListParagraph">
    <w:name w:val="List Paragraph"/>
    <w:basedOn w:val="Normal"/>
    <w:uiPriority w:val="34"/>
    <w:qFormat/>
    <w:rsid w:val="00F7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montana.edu/search/?P=PSCI%20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atalog.montana.edu/search/?P=PSCI%2023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talog.montana.edu/search/?P=PSCI%20210I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atalog.montana.edu/search/?P=PSCI%2020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montana.edu/search/?P=PSCI%2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Political Science Non-Teaching Minor</vt:lpstr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 Wilmer</dc:creator>
  <cp:keywords/>
  <dc:description/>
  <cp:lastModifiedBy>Paxton, John</cp:lastModifiedBy>
  <cp:revision>5</cp:revision>
  <dcterms:created xsi:type="dcterms:W3CDTF">2017-10-04T19:50:00Z</dcterms:created>
  <dcterms:modified xsi:type="dcterms:W3CDTF">2017-11-29T18:17:00Z</dcterms:modified>
</cp:coreProperties>
</file>